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EE" w:rsidRDefault="00C349EE" w:rsidP="00C349EE">
      <w:pPr>
        <w:jc w:val="center"/>
        <w:rPr>
          <w:rFonts w:ascii="Times New Roman" w:hAnsi="Times New Roman" w:cs="Times New Roman"/>
          <w:b/>
          <w:bCs/>
          <w:u w:val="single"/>
        </w:rPr>
      </w:pPr>
      <w:r w:rsidRPr="00C349EE">
        <w:rPr>
          <w:rFonts w:ascii="Times New Roman" w:hAnsi="Times New Roman" w:cs="Times New Roman"/>
          <w:b/>
          <w:bCs/>
          <w:u w:val="single"/>
        </w:rPr>
        <w:t>RESOLUTION 2021-32</w:t>
      </w:r>
    </w:p>
    <w:p w:rsidR="00C349EE" w:rsidRPr="00C349EE" w:rsidRDefault="00C349EE" w:rsidP="00C349EE">
      <w:pPr>
        <w:spacing w:after="0" w:line="240" w:lineRule="auto"/>
        <w:jc w:val="center"/>
        <w:rPr>
          <w:rFonts w:ascii="Times New Roman" w:hAnsi="Times New Roman" w:cs="Times New Roman"/>
          <w:bCs/>
          <w:i/>
        </w:rPr>
      </w:pPr>
      <w:r w:rsidRPr="00C349EE">
        <w:rPr>
          <w:rFonts w:ascii="Times New Roman" w:hAnsi="Times New Roman" w:cs="Times New Roman"/>
          <w:bCs/>
          <w:i/>
        </w:rPr>
        <w:t xml:space="preserve">Township of New Hanover </w:t>
      </w:r>
    </w:p>
    <w:p w:rsidR="00C349EE" w:rsidRPr="00C349EE" w:rsidRDefault="00C349EE" w:rsidP="00C349EE">
      <w:pPr>
        <w:spacing w:after="0" w:line="240" w:lineRule="auto"/>
        <w:jc w:val="center"/>
        <w:rPr>
          <w:rFonts w:ascii="Times New Roman" w:hAnsi="Times New Roman" w:cs="Times New Roman"/>
          <w:bCs/>
          <w:i/>
        </w:rPr>
      </w:pPr>
      <w:r w:rsidRPr="00C349EE">
        <w:rPr>
          <w:rFonts w:ascii="Times New Roman" w:hAnsi="Times New Roman" w:cs="Times New Roman"/>
          <w:bCs/>
          <w:i/>
        </w:rPr>
        <w:t>County of Burlington</w:t>
      </w:r>
    </w:p>
    <w:p w:rsidR="00C349EE" w:rsidRPr="00C349EE" w:rsidRDefault="00C349EE" w:rsidP="00C349EE">
      <w:pPr>
        <w:spacing w:after="0" w:line="240" w:lineRule="auto"/>
        <w:jc w:val="center"/>
        <w:rPr>
          <w:rFonts w:ascii="Times New Roman" w:hAnsi="Times New Roman" w:cs="Times New Roman"/>
          <w:bCs/>
          <w:i/>
        </w:rPr>
      </w:pPr>
      <w:r w:rsidRPr="00C349EE">
        <w:rPr>
          <w:rFonts w:ascii="Times New Roman" w:hAnsi="Times New Roman" w:cs="Times New Roman"/>
          <w:bCs/>
          <w:i/>
        </w:rPr>
        <w:t>State of New Jersey</w:t>
      </w:r>
    </w:p>
    <w:p w:rsidR="00C349EE" w:rsidRPr="00C349EE" w:rsidRDefault="00C349EE" w:rsidP="00C349EE">
      <w:pPr>
        <w:spacing w:after="0" w:line="240" w:lineRule="auto"/>
        <w:jc w:val="center"/>
        <w:rPr>
          <w:rFonts w:ascii="Times New Roman" w:hAnsi="Times New Roman" w:cs="Times New Roman"/>
          <w:b/>
          <w:bCs/>
        </w:rPr>
      </w:pPr>
    </w:p>
    <w:p w:rsidR="00C349EE" w:rsidRPr="00C349EE" w:rsidRDefault="00C349EE" w:rsidP="00C349EE">
      <w:pPr>
        <w:jc w:val="center"/>
        <w:rPr>
          <w:rFonts w:ascii="Times New Roman" w:hAnsi="Times New Roman" w:cs="Times New Roman"/>
        </w:rPr>
      </w:pPr>
      <w:r>
        <w:rPr>
          <w:rFonts w:ascii="Times New Roman" w:hAnsi="Times New Roman" w:cs="Times New Roman"/>
          <w:b/>
          <w:bCs/>
        </w:rPr>
        <w:t xml:space="preserve">RESOLUTION FOR </w:t>
      </w:r>
      <w:r w:rsidRPr="00C349EE">
        <w:rPr>
          <w:rFonts w:ascii="Times New Roman" w:hAnsi="Times New Roman" w:cs="Times New Roman"/>
          <w:b/>
          <w:bCs/>
        </w:rPr>
        <w:t>EMERGENCY TEMPORARY APPROPRIATION</w:t>
      </w:r>
    </w:p>
    <w:p w:rsidR="00C349EE" w:rsidRPr="00C349EE" w:rsidRDefault="00C349EE" w:rsidP="00C349EE">
      <w:pPr>
        <w:rPr>
          <w:rFonts w:ascii="Times New Roman" w:hAnsi="Times New Roman" w:cs="Times New Roman"/>
        </w:rPr>
      </w:pPr>
      <w:r w:rsidRPr="00C349EE">
        <w:rPr>
          <w:rFonts w:ascii="Times New Roman" w:hAnsi="Times New Roman" w:cs="Times New Roman"/>
        </w:rPr>
        <w:t xml:space="preserve">     W</w:t>
      </w:r>
      <w:r w:rsidRPr="00C349EE">
        <w:rPr>
          <w:rFonts w:ascii="Times New Roman" w:hAnsi="Times New Roman" w:cs="Times New Roman"/>
          <w:b/>
          <w:bCs/>
        </w:rPr>
        <w:t>HEREAS</w:t>
      </w:r>
      <w:r w:rsidRPr="00C349EE">
        <w:rPr>
          <w:rFonts w:ascii="Times New Roman" w:hAnsi="Times New Roman" w:cs="Times New Roman"/>
        </w:rPr>
        <w:t>,  an emergent condition has arisen in that the Township is expected to enter in contracts, commitments or payments prior to the 2021 budget and no adequate provision has been made in the 2021 temporary bu</w:t>
      </w:r>
      <w:r>
        <w:rPr>
          <w:rFonts w:ascii="Times New Roman" w:hAnsi="Times New Roman" w:cs="Times New Roman"/>
        </w:rPr>
        <w:t>dget for the aforesaid purposes;</w:t>
      </w:r>
      <w:r w:rsidRPr="00C349EE">
        <w:rPr>
          <w:rFonts w:ascii="Times New Roman" w:hAnsi="Times New Roman" w:cs="Times New Roman"/>
        </w:rPr>
        <w:t xml:space="preserve"> and</w:t>
      </w:r>
    </w:p>
    <w:p w:rsidR="00C349EE" w:rsidRPr="00C349EE" w:rsidRDefault="00C349EE" w:rsidP="00C349EE">
      <w:pPr>
        <w:rPr>
          <w:rFonts w:ascii="Times New Roman" w:hAnsi="Times New Roman" w:cs="Times New Roman"/>
        </w:rPr>
      </w:pPr>
      <w:r w:rsidRPr="00C349EE">
        <w:rPr>
          <w:rFonts w:ascii="Times New Roman" w:hAnsi="Times New Roman" w:cs="Times New Roman"/>
        </w:rPr>
        <w:t xml:space="preserve">     </w:t>
      </w:r>
      <w:r w:rsidRPr="00C349EE">
        <w:rPr>
          <w:rFonts w:ascii="Times New Roman" w:hAnsi="Times New Roman" w:cs="Times New Roman"/>
          <w:b/>
          <w:bCs/>
        </w:rPr>
        <w:t>WHEREAS</w:t>
      </w:r>
      <w:r w:rsidRPr="00C349EE">
        <w:rPr>
          <w:rFonts w:ascii="Times New Roman" w:hAnsi="Times New Roman" w:cs="Times New Roman"/>
        </w:rPr>
        <w:t>, N.J.S. 40A:4-20 provides for the creation of an emergency temporary</w:t>
      </w:r>
      <w:r>
        <w:rPr>
          <w:rFonts w:ascii="Times New Roman" w:hAnsi="Times New Roman" w:cs="Times New Roman"/>
        </w:rPr>
        <w:t xml:space="preserve"> appropriation for said purpose;</w:t>
      </w:r>
      <w:r w:rsidRPr="00C349EE">
        <w:rPr>
          <w:rFonts w:ascii="Times New Roman" w:hAnsi="Times New Roman" w:cs="Times New Roman"/>
        </w:rPr>
        <w:t xml:space="preserve"> and</w:t>
      </w:r>
    </w:p>
    <w:p w:rsidR="00C349EE" w:rsidRPr="00C349EE" w:rsidRDefault="00C349EE" w:rsidP="00C349EE">
      <w:pPr>
        <w:rPr>
          <w:rFonts w:ascii="Times New Roman" w:hAnsi="Times New Roman" w:cs="Times New Roman"/>
        </w:rPr>
      </w:pPr>
      <w:r w:rsidRPr="00C349EE">
        <w:rPr>
          <w:rFonts w:ascii="Times New Roman" w:hAnsi="Times New Roman" w:cs="Times New Roman"/>
        </w:rPr>
        <w:t xml:space="preserve">    </w:t>
      </w:r>
      <w:r w:rsidRPr="00C349EE">
        <w:rPr>
          <w:rFonts w:ascii="Times New Roman" w:hAnsi="Times New Roman" w:cs="Times New Roman"/>
          <w:b/>
          <w:bCs/>
        </w:rPr>
        <w:t xml:space="preserve"> WHEREAS</w:t>
      </w:r>
      <w:r w:rsidRPr="00C349EE">
        <w:rPr>
          <w:rFonts w:ascii="Times New Roman" w:hAnsi="Times New Roman" w:cs="Times New Roman"/>
        </w:rPr>
        <w:t>, the total emergency temporary appropriation resolution adopted in 2021 pursuant to the provisions of Chapter 96, P.L. 1951 (N.J.S.A 40A:4-20) including this resolution total</w:t>
      </w:r>
      <w:r w:rsidRPr="00C349EE">
        <w:rPr>
          <w:rFonts w:ascii="Times New Roman" w:hAnsi="Times New Roman" w:cs="Times New Roman"/>
          <w:b/>
          <w:bCs/>
        </w:rPr>
        <w:t xml:space="preserve"> $911,771.16</w:t>
      </w:r>
    </w:p>
    <w:p w:rsidR="00C349EE" w:rsidRPr="00C349EE" w:rsidRDefault="00C349EE" w:rsidP="00C349EE">
      <w:pPr>
        <w:rPr>
          <w:rFonts w:ascii="Times New Roman" w:hAnsi="Times New Roman" w:cs="Times New Roman"/>
        </w:rPr>
      </w:pPr>
      <w:r w:rsidRPr="00C349EE">
        <w:rPr>
          <w:rFonts w:ascii="Times New Roman" w:hAnsi="Times New Roman" w:cs="Times New Roman"/>
        </w:rPr>
        <w:t xml:space="preserve">     </w:t>
      </w:r>
      <w:r w:rsidRPr="00C349EE">
        <w:rPr>
          <w:rFonts w:ascii="Times New Roman" w:hAnsi="Times New Roman" w:cs="Times New Roman"/>
          <w:b/>
          <w:bCs/>
        </w:rPr>
        <w:t>NOW, THEREFORE, BE IT RESOLVED</w:t>
      </w:r>
      <w:r w:rsidRPr="00C349EE">
        <w:rPr>
          <w:rFonts w:ascii="Times New Roman" w:hAnsi="Times New Roman" w:cs="Times New Roman"/>
        </w:rPr>
        <w:t>, by the New Hanover Township Committee, County of Burlington, State of New Jersey, that in accordance with the provisions of N.J.S.A. 40A-4-20</w:t>
      </w:r>
    </w:p>
    <w:p w:rsidR="00C349EE" w:rsidRPr="00C349EE" w:rsidRDefault="00C349EE" w:rsidP="00C349EE">
      <w:pPr>
        <w:numPr>
          <w:ilvl w:val="0"/>
          <w:numId w:val="1"/>
        </w:numPr>
        <w:rPr>
          <w:rFonts w:ascii="Times New Roman" w:hAnsi="Times New Roman" w:cs="Times New Roman"/>
        </w:rPr>
      </w:pPr>
      <w:r w:rsidRPr="00C349EE">
        <w:rPr>
          <w:rFonts w:ascii="Times New Roman" w:hAnsi="Times New Roman" w:cs="Times New Roman"/>
          <w:b/>
          <w:bCs/>
        </w:rPr>
        <w:t xml:space="preserve"> </w:t>
      </w:r>
      <w:r w:rsidRPr="00C349EE">
        <w:rPr>
          <w:rFonts w:ascii="Times New Roman" w:hAnsi="Times New Roman" w:cs="Times New Roman"/>
          <w:bCs/>
        </w:rPr>
        <w:t>Emergency temporary appropriations be and the same are hereby made in the amount of  $450,825.97</w:t>
      </w:r>
    </w:p>
    <w:p w:rsidR="00C349EE" w:rsidRPr="00C349EE" w:rsidRDefault="00C349EE" w:rsidP="00C349EE">
      <w:pPr>
        <w:numPr>
          <w:ilvl w:val="0"/>
          <w:numId w:val="1"/>
        </w:numPr>
        <w:rPr>
          <w:rFonts w:ascii="Times New Roman" w:hAnsi="Times New Roman" w:cs="Times New Roman"/>
        </w:rPr>
      </w:pPr>
      <w:r w:rsidRPr="00C349EE">
        <w:rPr>
          <w:rFonts w:ascii="Times New Roman" w:hAnsi="Times New Roman" w:cs="Times New Roman"/>
          <w:bCs/>
        </w:rPr>
        <w:t xml:space="preserve"> Said emergency temporary appropriations will be provided for in the 2021 Budget</w:t>
      </w:r>
    </w:p>
    <w:p w:rsidR="00C349EE" w:rsidRPr="00C349EE" w:rsidRDefault="00C349EE" w:rsidP="00C349EE">
      <w:pPr>
        <w:numPr>
          <w:ilvl w:val="0"/>
          <w:numId w:val="1"/>
        </w:numPr>
        <w:rPr>
          <w:rFonts w:ascii="Times New Roman" w:hAnsi="Times New Roman" w:cs="Times New Roman"/>
        </w:rPr>
      </w:pPr>
      <w:r w:rsidRPr="00C349EE">
        <w:rPr>
          <w:rFonts w:ascii="Times New Roman" w:hAnsi="Times New Roman" w:cs="Times New Roman"/>
          <w:bCs/>
        </w:rPr>
        <w:t>That on certified copy of this resolution be filed with the Director, Division of Local Government Services.</w:t>
      </w:r>
    </w:p>
    <w:p w:rsidR="00C349EE" w:rsidRDefault="00C349EE" w:rsidP="00C349EE">
      <w:pPr>
        <w:rPr>
          <w:rFonts w:ascii="Times New Roman" w:hAnsi="Times New Roman" w:cs="Times New Roman"/>
        </w:rPr>
      </w:pPr>
    </w:p>
    <w:tbl>
      <w:tblPr>
        <w:tblStyle w:val="TableGrid"/>
        <w:tblW w:w="0" w:type="auto"/>
        <w:tblLook w:val="04A0" w:firstRow="1" w:lastRow="0" w:firstColumn="1" w:lastColumn="0" w:noHBand="0" w:noVBand="1"/>
      </w:tblPr>
      <w:tblGrid>
        <w:gridCol w:w="752"/>
        <w:gridCol w:w="3380"/>
        <w:gridCol w:w="1481"/>
        <w:gridCol w:w="1503"/>
        <w:gridCol w:w="1514"/>
      </w:tblGrid>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w:t>
            </w:r>
          </w:p>
        </w:tc>
        <w:tc>
          <w:tcPr>
            <w:tcW w:w="1481"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2021</w:t>
            </w:r>
          </w:p>
        </w:tc>
        <w:tc>
          <w:tcPr>
            <w:tcW w:w="1503"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2021</w:t>
            </w:r>
          </w:p>
        </w:tc>
        <w:tc>
          <w:tcPr>
            <w:tcW w:w="1514"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YTD Total</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w:t>
            </w:r>
          </w:p>
        </w:tc>
        <w:tc>
          <w:tcPr>
            <w:tcW w:w="1481"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Temporary </w:t>
            </w:r>
          </w:p>
        </w:tc>
        <w:tc>
          <w:tcPr>
            <w:tcW w:w="1503"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Emergency </w:t>
            </w:r>
          </w:p>
        </w:tc>
        <w:tc>
          <w:tcPr>
            <w:tcW w:w="1514"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Temp &amp; </w:t>
            </w:r>
          </w:p>
        </w:tc>
      </w:tr>
      <w:tr w:rsidR="00C349EE" w:rsidRPr="00C349EE" w:rsidTr="00C349EE">
        <w:trPr>
          <w:trHeight w:val="360"/>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Description</w:t>
            </w:r>
          </w:p>
        </w:tc>
        <w:tc>
          <w:tcPr>
            <w:tcW w:w="1481"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Budget </w:t>
            </w:r>
          </w:p>
        </w:tc>
        <w:tc>
          <w:tcPr>
            <w:tcW w:w="1503"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Temporary Appro</w:t>
            </w:r>
            <w:r>
              <w:rPr>
                <w:rFonts w:ascii="Times New Roman" w:hAnsi="Times New Roman" w:cs="Times New Roman"/>
                <w:bCs/>
              </w:rPr>
              <w:t>priation</w:t>
            </w:r>
            <w:r w:rsidRPr="00C349EE">
              <w:rPr>
                <w:rFonts w:ascii="Times New Roman" w:hAnsi="Times New Roman" w:cs="Times New Roman"/>
                <w:bCs/>
              </w:rPr>
              <w:t xml:space="preserve"> </w:t>
            </w:r>
          </w:p>
        </w:tc>
        <w:tc>
          <w:tcPr>
            <w:tcW w:w="1514"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 xml:space="preserve"> Emergency </w:t>
            </w:r>
          </w:p>
        </w:tc>
      </w:tr>
      <w:tr w:rsidR="00C349EE" w:rsidRPr="00C349EE" w:rsidTr="00C349EE">
        <w:trPr>
          <w:trHeight w:val="360"/>
        </w:trPr>
        <w:tc>
          <w:tcPr>
            <w:tcW w:w="752" w:type="dxa"/>
            <w:noWrap/>
            <w:hideMark/>
          </w:tcPr>
          <w:p w:rsidR="00C349EE" w:rsidRPr="00C349EE" w:rsidRDefault="00C349EE" w:rsidP="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100-100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Administrative &amp; Executive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5,775.00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5,775.00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11,550.00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100-200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Administrative &amp; Executive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1,968.75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1,968.75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110-100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Mayor &amp; Committee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13,650.00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13,650.00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27,300.00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110-200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Mayor &amp; Committee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1,260.00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1,260.00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2,520.00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120-100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Municipal Clerk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11,812.50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11,812.50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23,625.00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lastRenderedPageBreak/>
              <w:t>120-200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Municipal Clerk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3,150.00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3,150.00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6,300.00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130-100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Financial Administration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4,331.25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4,331.25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8,662.50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130-200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Financial Administration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3,806.25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3,806.25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7,612.50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135-200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ANNUAL AUDIT O.E. </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21,000.00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145-100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Collection of Taxes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7,350.00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145-200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Collection of Taxes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150-100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Assessment of Taxes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150-200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Assessment of Taxes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1,575.00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150-300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Tax Assessor Reassessment</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155-100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Legal Services S&amp;W.</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155-200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Legal Services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11,025.00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11,025.00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22,050.00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165-200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Engineering Services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21,000.00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165-200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Economic Development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191-100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Land Development Board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1,575.00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180-200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Land Development Board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4,068.75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4,068.75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8,137.50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195-100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Other Code Enforcement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7,481.25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7,481.25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14,962.50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195-200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Other Code Enforcement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210-20B</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Liability Insurance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43,625.00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43,625.00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87,250.00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215-20A</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Workers Compensation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8,662.50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8,662.50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17,325.00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220-200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Group Insurance Plan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69,562.50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69,562.50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139,125.00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225-20J</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Unemployment Insurance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656.25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656.25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lastRenderedPageBreak/>
              <w:t>240-100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Police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49,350.00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49,350.00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98,700.00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240-200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Police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11,812.50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11,812.50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23,625.00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252-100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Emergency </w:t>
            </w:r>
            <w:proofErr w:type="spellStart"/>
            <w:r w:rsidRPr="00C349EE">
              <w:rPr>
                <w:rFonts w:ascii="Times New Roman" w:hAnsi="Times New Roman" w:cs="Times New Roman"/>
                <w:bCs/>
              </w:rPr>
              <w:t>Mgmt</w:t>
            </w:r>
            <w:proofErr w:type="spellEnd"/>
            <w:r w:rsidRPr="00C349EE">
              <w:rPr>
                <w:rFonts w:ascii="Times New Roman" w:hAnsi="Times New Roman" w:cs="Times New Roman"/>
                <w:bCs/>
              </w:rPr>
              <w:t xml:space="preserve">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997.50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997.50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1,995.00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252-200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Emergency </w:t>
            </w:r>
            <w:proofErr w:type="spellStart"/>
            <w:r w:rsidRPr="00C349EE">
              <w:rPr>
                <w:rFonts w:ascii="Times New Roman" w:hAnsi="Times New Roman" w:cs="Times New Roman"/>
                <w:bCs/>
              </w:rPr>
              <w:t>Mgmt</w:t>
            </w:r>
            <w:proofErr w:type="spellEnd"/>
            <w:r w:rsidRPr="00C349EE">
              <w:rPr>
                <w:rFonts w:ascii="Times New Roman" w:hAnsi="Times New Roman" w:cs="Times New Roman"/>
                <w:bCs/>
              </w:rPr>
              <w:t xml:space="preserve">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459.38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459.38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918.75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255-200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Aid to Volunteer Fire Company</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260-200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First Aid Org Contribution</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265-200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Fire </w:t>
            </w:r>
            <w:proofErr w:type="spellStart"/>
            <w:r w:rsidRPr="00C349EE">
              <w:rPr>
                <w:rFonts w:ascii="Times New Roman" w:hAnsi="Times New Roman" w:cs="Times New Roman"/>
                <w:bCs/>
              </w:rPr>
              <w:t>Dept</w:t>
            </w:r>
            <w:proofErr w:type="spellEnd"/>
            <w:r w:rsidRPr="00C349EE">
              <w:rPr>
                <w:rFonts w:ascii="Times New Roman" w:hAnsi="Times New Roman" w:cs="Times New Roman"/>
                <w:bCs/>
              </w:rPr>
              <w:t xml:space="preserve"> O.E.</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275-200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Municipal Prosecutor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2,362.50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2,362.50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4,725.00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290-100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Public Works - Road Repair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11,025.00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11,025.00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22,050.00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290-200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Public Works - Road Repair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7,350.00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300-100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Other DPW -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300-200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Other DPW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1,968.75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1,968.75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305-100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Solid Waste Collection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196.88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196.88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305-200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Solid Waste Collection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1,968.75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1,968.75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310-100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Buildings &amp; Grounds -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1,575.00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310-200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Buildings &amp; Grounds -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7,350.00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7,350.00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14,700.00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315-200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Vehicle Maintenance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5,381.25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5,381.25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10,762.50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330-100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Public Health Services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330-200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Public Health Services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340-200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Animal Control Services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370-100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Recreation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370-200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Recreation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Maintenance of Parks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402-200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Celebration of Public Events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Reserve for Tax Appeals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5,250.00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Utilities/Bulk </w:t>
            </w:r>
            <w:proofErr w:type="spellStart"/>
            <w:r w:rsidRPr="00C349EE">
              <w:rPr>
                <w:rFonts w:ascii="Times New Roman" w:hAnsi="Times New Roman" w:cs="Times New Roman"/>
                <w:bCs/>
              </w:rPr>
              <w:t>Puchases</w:t>
            </w:r>
            <w:proofErr w:type="spellEnd"/>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430-200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Electricity</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8,400.00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8,400.00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16,800.00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435-200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Street Lighting</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9,450.00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9,450.00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18,900.00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440-200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Telephone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446-200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Heating Fuel</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3,937.50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7,875.00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450-200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Telecommunications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3,150.00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3,150.00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6,300.00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455-200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Sewerage Processing</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1,312.50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2,625.00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460-262</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Gasoline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4,987.50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4,987.50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9,975.00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465-200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Solid Waste Disposal</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470-200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Contingent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471-200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Public Employees Retirement System</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5,816.48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5,816.48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11,632.96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472-200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Social Security System</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10,500.00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21,000.00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475-200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Police &amp; Fire Retirement </w:t>
            </w:r>
            <w:proofErr w:type="spellStart"/>
            <w:r w:rsidRPr="00C349EE">
              <w:rPr>
                <w:rFonts w:ascii="Times New Roman" w:hAnsi="Times New Roman" w:cs="Times New Roman"/>
                <w:bCs/>
              </w:rPr>
              <w:t>Syste</w:t>
            </w:r>
            <w:proofErr w:type="spellEnd"/>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5,597.29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5,597.29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11,194.58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490-100</w:t>
            </w:r>
          </w:p>
        </w:tc>
        <w:tc>
          <w:tcPr>
            <w:tcW w:w="3380" w:type="dxa"/>
            <w:noWrap/>
            <w:hideMark/>
          </w:tcPr>
          <w:p w:rsidR="00C349EE" w:rsidRPr="00C349EE" w:rsidRDefault="00C349EE">
            <w:pPr>
              <w:rPr>
                <w:rFonts w:ascii="Times New Roman" w:hAnsi="Times New Roman" w:cs="Times New Roman"/>
                <w:bCs/>
              </w:rPr>
            </w:pPr>
            <w:proofErr w:type="spellStart"/>
            <w:r w:rsidRPr="00C349EE">
              <w:rPr>
                <w:rFonts w:ascii="Times New Roman" w:hAnsi="Times New Roman" w:cs="Times New Roman"/>
                <w:bCs/>
              </w:rPr>
              <w:t>Municpal</w:t>
            </w:r>
            <w:proofErr w:type="spellEnd"/>
            <w:r w:rsidRPr="00C349EE">
              <w:rPr>
                <w:rFonts w:ascii="Times New Roman" w:hAnsi="Times New Roman" w:cs="Times New Roman"/>
                <w:bCs/>
              </w:rPr>
              <w:t xml:space="preserve"> Court -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18,375.00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36,750.00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490-200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Municipal Court - O.E.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2,887.50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2,887.50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5,775.00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490-100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Public Defender S&amp;W</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2,362.50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2,362.50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4,725.00 </w:t>
            </w:r>
          </w:p>
        </w:tc>
      </w:tr>
      <w:tr w:rsidR="00C349EE" w:rsidRPr="00C349EE" w:rsidTr="00C349EE">
        <w:trPr>
          <w:trHeight w:val="34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Total Appropriations Inside Caps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437,133.77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437,133.77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874,267.54 </w:t>
            </w:r>
          </w:p>
        </w:tc>
      </w:tr>
      <w:tr w:rsidR="00C349EE" w:rsidRPr="00C349EE" w:rsidTr="00C349EE">
        <w:trPr>
          <w:trHeight w:val="375"/>
        </w:trPr>
        <w:tc>
          <w:tcPr>
            <w:tcW w:w="4132" w:type="dxa"/>
            <w:gridSpan w:val="2"/>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Unclassified Appropriations Outside Caps</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Recycling Tonnage Grant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USDA Rural Development Grant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Safe &amp; Secure Communities</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Body Armor Replacement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Drive Sober or Get Pulled Over Grant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Clean Communities Grant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703-200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NJDOT Grant</w:t>
            </w:r>
          </w:p>
        </w:tc>
        <w:tc>
          <w:tcPr>
            <w:tcW w:w="1481" w:type="dxa"/>
            <w:noWrap/>
            <w:hideMark/>
          </w:tcPr>
          <w:p w:rsidR="00C349EE" w:rsidRPr="00C349EE" w:rsidRDefault="00C349EE">
            <w:pPr>
              <w:rPr>
                <w:rFonts w:ascii="Times New Roman" w:hAnsi="Times New Roman" w:cs="Times New Roman"/>
                <w:bCs/>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Local Grant Match</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11,767.02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11,767.02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23,534.04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lastRenderedPageBreak/>
              <w:t>405-000</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Transferred to Board of Ed</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1,925.18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1,925.18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3,850.36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940-294</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Green Acres Loan Payments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6,663.00 </w:t>
            </w:r>
          </w:p>
        </w:tc>
        <w:tc>
          <w:tcPr>
            <w:tcW w:w="1503" w:type="dxa"/>
            <w:noWrap/>
            <w:hideMark/>
          </w:tcPr>
          <w:p w:rsidR="00C349EE" w:rsidRPr="00C349EE" w:rsidRDefault="00C349EE">
            <w:pPr>
              <w:rPr>
                <w:rFonts w:ascii="Times New Roman" w:hAnsi="Times New Roman" w:cs="Times New Roman"/>
                <w:bCs/>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6,663.00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Note Interest</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500.00 </w:t>
            </w:r>
          </w:p>
        </w:tc>
        <w:tc>
          <w:tcPr>
            <w:tcW w:w="1503" w:type="dxa"/>
            <w:noWrap/>
            <w:hideMark/>
          </w:tcPr>
          <w:p w:rsidR="00C349EE" w:rsidRPr="00C349EE" w:rsidRDefault="00C349EE">
            <w:pPr>
              <w:rPr>
                <w:rFonts w:ascii="Times New Roman" w:hAnsi="Times New Roman" w:cs="Times New Roman"/>
                <w:bCs/>
              </w:rPr>
            </w:pP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500.00 </w:t>
            </w:r>
          </w:p>
        </w:tc>
      </w:tr>
      <w:tr w:rsidR="00C349EE" w:rsidRPr="00C349EE" w:rsidTr="00C349EE">
        <w:trPr>
          <w:trHeight w:val="34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Total Appropriations Outside Caps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20,855.20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13,692.20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34,547.40 </w:t>
            </w:r>
          </w:p>
        </w:tc>
      </w:tr>
      <w:tr w:rsidR="00C349EE" w:rsidRPr="00C349EE" w:rsidTr="00C349EE">
        <w:trPr>
          <w:trHeight w:val="315"/>
        </w:trPr>
        <w:tc>
          <w:tcPr>
            <w:tcW w:w="752" w:type="dxa"/>
            <w:noWrap/>
            <w:hideMark/>
          </w:tcPr>
          <w:p w:rsidR="00C349EE" w:rsidRPr="00C349EE" w:rsidRDefault="00C349EE" w:rsidP="00C349EE">
            <w:pPr>
              <w:rPr>
                <w:rFonts w:ascii="Times New Roman" w:hAnsi="Times New Roman" w:cs="Times New Roman"/>
                <w:bCs/>
              </w:rPr>
            </w:pPr>
            <w:r w:rsidRPr="00C349EE">
              <w:rPr>
                <w:rFonts w:ascii="Times New Roman" w:hAnsi="Times New Roman" w:cs="Times New Roman"/>
                <w:bCs/>
              </w:rPr>
              <w:t>433</w:t>
            </w: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Reserve For Uncollected Taxes</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5,059.61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5,059.61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10,119.22 </w:t>
            </w:r>
          </w:p>
        </w:tc>
      </w:tr>
      <w:tr w:rsidR="00C349EE" w:rsidRPr="00C349EE" w:rsidTr="00C349EE">
        <w:trPr>
          <w:trHeight w:val="330"/>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90"/>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TOTAL GENERAL FUND </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457,988.97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450,825.97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918,934.16 </w:t>
            </w:r>
          </w:p>
        </w:tc>
      </w:tr>
      <w:tr w:rsidR="00C349EE" w:rsidRPr="00C349EE" w:rsidTr="00C349EE">
        <w:trPr>
          <w:trHeight w:val="330"/>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Less Capital &amp; Debt Service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7,163.00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7,163.00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rPr>
            </w:pPr>
          </w:p>
        </w:tc>
        <w:tc>
          <w:tcPr>
            <w:tcW w:w="3380"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Total Allowable</w:t>
            </w:r>
          </w:p>
        </w:tc>
        <w:tc>
          <w:tcPr>
            <w:tcW w:w="1481"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450,825.97 </w:t>
            </w:r>
          </w:p>
        </w:tc>
        <w:tc>
          <w:tcPr>
            <w:tcW w:w="1503"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450,825.97 </w:t>
            </w:r>
          </w:p>
        </w:tc>
        <w:tc>
          <w:tcPr>
            <w:tcW w:w="1514" w:type="dxa"/>
            <w:noWrap/>
            <w:hideMark/>
          </w:tcPr>
          <w:p w:rsidR="00C349EE" w:rsidRPr="00C349EE" w:rsidRDefault="00C349EE">
            <w:pPr>
              <w:rPr>
                <w:rFonts w:ascii="Times New Roman" w:hAnsi="Times New Roman" w:cs="Times New Roman"/>
                <w:bCs/>
              </w:rPr>
            </w:pPr>
            <w:r w:rsidRPr="00C349EE">
              <w:rPr>
                <w:rFonts w:ascii="Times New Roman" w:hAnsi="Times New Roman" w:cs="Times New Roman"/>
                <w:bCs/>
              </w:rPr>
              <w:t xml:space="preserve">                  911,771.16 </w:t>
            </w:r>
          </w:p>
        </w:tc>
      </w:tr>
      <w:tr w:rsidR="00C349EE" w:rsidRPr="00C349EE" w:rsidTr="00C349EE">
        <w:trPr>
          <w:trHeight w:val="315"/>
        </w:trPr>
        <w:tc>
          <w:tcPr>
            <w:tcW w:w="752" w:type="dxa"/>
            <w:noWrap/>
            <w:hideMark/>
          </w:tcPr>
          <w:p w:rsidR="00C349EE" w:rsidRPr="00C349EE" w:rsidRDefault="00C349EE">
            <w:pPr>
              <w:rPr>
                <w:rFonts w:ascii="Times New Roman" w:hAnsi="Times New Roman" w:cs="Times New Roman"/>
                <w:bCs/>
              </w:rPr>
            </w:pPr>
          </w:p>
        </w:tc>
        <w:tc>
          <w:tcPr>
            <w:tcW w:w="3380" w:type="dxa"/>
            <w:noWrap/>
            <w:hideMark/>
          </w:tcPr>
          <w:p w:rsidR="00C349EE" w:rsidRPr="00C349EE" w:rsidRDefault="00C349EE" w:rsidP="00C349EE">
            <w:pPr>
              <w:rPr>
                <w:rFonts w:ascii="Times New Roman" w:hAnsi="Times New Roman" w:cs="Times New Roman"/>
              </w:rPr>
            </w:pPr>
          </w:p>
        </w:tc>
        <w:tc>
          <w:tcPr>
            <w:tcW w:w="1481" w:type="dxa"/>
            <w:noWrap/>
            <w:hideMark/>
          </w:tcPr>
          <w:p w:rsidR="00C349EE" w:rsidRPr="00C349EE" w:rsidRDefault="00C349EE">
            <w:pPr>
              <w:rPr>
                <w:rFonts w:ascii="Times New Roman" w:hAnsi="Times New Roman" w:cs="Times New Roman"/>
              </w:rPr>
            </w:pPr>
          </w:p>
        </w:tc>
        <w:tc>
          <w:tcPr>
            <w:tcW w:w="1503" w:type="dxa"/>
            <w:noWrap/>
            <w:hideMark/>
          </w:tcPr>
          <w:p w:rsidR="00C349EE" w:rsidRPr="00C349EE" w:rsidRDefault="00C349EE">
            <w:pPr>
              <w:rPr>
                <w:rFonts w:ascii="Times New Roman" w:hAnsi="Times New Roman" w:cs="Times New Roman"/>
              </w:rPr>
            </w:pPr>
          </w:p>
        </w:tc>
        <w:tc>
          <w:tcPr>
            <w:tcW w:w="1514" w:type="dxa"/>
            <w:noWrap/>
            <w:hideMark/>
          </w:tcPr>
          <w:p w:rsidR="00C349EE" w:rsidRPr="00C349EE" w:rsidRDefault="00C349EE">
            <w:pPr>
              <w:rPr>
                <w:rFonts w:ascii="Times New Roman" w:hAnsi="Times New Roman" w:cs="Times New Roman"/>
              </w:rPr>
            </w:pPr>
          </w:p>
        </w:tc>
      </w:tr>
    </w:tbl>
    <w:p w:rsidR="00C349EE" w:rsidRPr="00C349EE" w:rsidRDefault="00C349EE" w:rsidP="00C349EE">
      <w:pPr>
        <w:rPr>
          <w:rFonts w:ascii="Times New Roman" w:hAnsi="Times New Roman" w:cs="Times New Roman"/>
        </w:rPr>
      </w:pPr>
    </w:p>
    <w:tbl>
      <w:tblPr>
        <w:tblW w:w="93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67"/>
        <w:gridCol w:w="681"/>
        <w:gridCol w:w="598"/>
        <w:gridCol w:w="597"/>
        <w:gridCol w:w="597"/>
        <w:gridCol w:w="2020"/>
        <w:gridCol w:w="720"/>
        <w:gridCol w:w="720"/>
        <w:gridCol w:w="630"/>
        <w:gridCol w:w="630"/>
      </w:tblGrid>
      <w:tr w:rsidR="00432257" w:rsidRPr="00432257" w:rsidTr="0070071F">
        <w:tc>
          <w:tcPr>
            <w:tcW w:w="2167"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E495A" w:rsidP="00432257">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Pr>
                <w:rFonts w:ascii="Times New Roman" w:eastAsia="Times New Roman" w:hAnsi="Times New Roman" w:cs="Times New Roman"/>
                <w:bCs/>
                <w:color w:val="FFFFFF"/>
                <w:sz w:val="19"/>
                <w:szCs w:val="19"/>
                <w:bdr w:val="single" w:sz="6" w:space="0" w:color="000000" w:frame="1"/>
              </w:rPr>
              <w:t xml:space="preserve">           </w:t>
            </w:r>
            <w:r w:rsidR="00432257" w:rsidRPr="00432257">
              <w:rPr>
                <w:rFonts w:ascii="Times New Roman" w:eastAsia="Times New Roman" w:hAnsi="Times New Roman" w:cs="Times New Roman"/>
                <w:bCs/>
                <w:color w:val="FFFFFF"/>
                <w:sz w:val="19"/>
                <w:szCs w:val="19"/>
                <w:bdr w:val="single" w:sz="6" w:space="0" w:color="000000" w:frame="1"/>
              </w:rPr>
              <w:t>COMMITEE</w:t>
            </w:r>
          </w:p>
        </w:tc>
        <w:tc>
          <w:tcPr>
            <w:tcW w:w="681"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YES</w:t>
            </w:r>
          </w:p>
        </w:tc>
        <w:tc>
          <w:tcPr>
            <w:tcW w:w="598"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NO</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NV</w:t>
            </w:r>
          </w:p>
        </w:tc>
        <w:tc>
          <w:tcPr>
            <w:tcW w:w="597"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AB</w:t>
            </w:r>
          </w:p>
        </w:tc>
        <w:tc>
          <w:tcPr>
            <w:tcW w:w="2020"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E495A" w:rsidP="00432257">
            <w:pPr>
              <w:spacing w:after="0" w:line="240" w:lineRule="auto"/>
              <w:rPr>
                <w:rFonts w:ascii="Times New Roman" w:eastAsia="Times New Roman" w:hAnsi="Times New Roman" w:cs="Times New Roman"/>
                <w:bCs/>
                <w:color w:val="FFFFFF"/>
                <w:sz w:val="19"/>
                <w:szCs w:val="19"/>
                <w:bdr w:val="single" w:sz="6" w:space="0" w:color="000000" w:frame="1"/>
              </w:rPr>
            </w:pPr>
            <w:r>
              <w:rPr>
                <w:rFonts w:ascii="Times New Roman" w:eastAsia="Times New Roman" w:hAnsi="Times New Roman" w:cs="Times New Roman"/>
                <w:bCs/>
                <w:color w:val="FFFFFF"/>
                <w:sz w:val="19"/>
                <w:szCs w:val="19"/>
                <w:bdr w:val="single" w:sz="6" w:space="0" w:color="000000" w:frame="1"/>
              </w:rPr>
              <w:t xml:space="preserve">       </w:t>
            </w:r>
            <w:r w:rsidR="00432257" w:rsidRPr="00432257">
              <w:rPr>
                <w:rFonts w:ascii="Times New Roman" w:eastAsia="Times New Roman" w:hAnsi="Times New Roman" w:cs="Times New Roman"/>
                <w:bCs/>
                <w:color w:val="FFFFFF"/>
                <w:sz w:val="19"/>
                <w:szCs w:val="19"/>
                <w:bdr w:val="single" w:sz="6" w:space="0" w:color="000000" w:frame="1"/>
              </w:rPr>
              <w:t>C</w:t>
            </w:r>
            <w:r w:rsidR="00432257">
              <w:rPr>
                <w:rFonts w:ascii="Times New Roman" w:eastAsia="Times New Roman" w:hAnsi="Times New Roman" w:cs="Times New Roman"/>
                <w:bCs/>
                <w:color w:val="FFFFFF"/>
                <w:sz w:val="19"/>
                <w:szCs w:val="19"/>
                <w:bdr w:val="single" w:sz="6" w:space="0" w:color="000000" w:frame="1"/>
              </w:rPr>
              <w:t>OMMITTEE</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432257" w:rsidRPr="00432257" w:rsidRDefault="00432257" w:rsidP="00432257">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432257">
              <w:rPr>
                <w:rFonts w:ascii="Times New Roman" w:eastAsia="Times New Roman" w:hAnsi="Times New Roman" w:cs="Times New Roman"/>
                <w:bCs/>
                <w:color w:val="FFFFFF"/>
                <w:sz w:val="19"/>
                <w:szCs w:val="19"/>
                <w:bdr w:val="single" w:sz="6" w:space="0" w:color="000000" w:frame="1"/>
              </w:rPr>
              <w:t>AB</w:t>
            </w:r>
          </w:p>
        </w:tc>
      </w:tr>
      <w:tr w:rsidR="00432257" w:rsidRPr="00432257" w:rsidTr="00432257">
        <w:tc>
          <w:tcPr>
            <w:tcW w:w="2167" w:type="dxa"/>
            <w:tcBorders>
              <w:top w:val="single" w:sz="6" w:space="0" w:color="000080"/>
              <w:left w:val="single" w:sz="6" w:space="0" w:color="000080"/>
              <w:bottom w:val="single" w:sz="6" w:space="0" w:color="000080"/>
              <w:right w:val="single" w:sz="6" w:space="0" w:color="000080"/>
            </w:tcBorders>
          </w:tcPr>
          <w:p w:rsidR="00432257" w:rsidRPr="00432257" w:rsidRDefault="004E495A" w:rsidP="0043225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KOSHAK</w:t>
            </w:r>
          </w:p>
        </w:tc>
        <w:tc>
          <w:tcPr>
            <w:tcW w:w="681" w:type="dxa"/>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X</w:t>
            </w:r>
          </w:p>
        </w:tc>
        <w:tc>
          <w:tcPr>
            <w:tcW w:w="598"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keepNext/>
              <w:spacing w:after="0" w:line="240" w:lineRule="auto"/>
              <w:jc w:val="center"/>
              <w:outlineLvl w:val="4"/>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432257" w:rsidRPr="00432257" w:rsidRDefault="004E495A" w:rsidP="0043225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ROOHR</w:t>
            </w:r>
          </w:p>
        </w:tc>
        <w:tc>
          <w:tcPr>
            <w:tcW w:w="720" w:type="dxa"/>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X</w:t>
            </w:r>
          </w:p>
        </w:tc>
        <w:tc>
          <w:tcPr>
            <w:tcW w:w="72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keepNext/>
              <w:spacing w:after="0" w:line="240" w:lineRule="auto"/>
              <w:jc w:val="center"/>
              <w:outlineLvl w:val="4"/>
              <w:rPr>
                <w:rFonts w:ascii="Times New Roman" w:eastAsia="Times New Roman" w:hAnsi="Times New Roman" w:cs="Times New Roman"/>
                <w:b/>
                <w:sz w:val="23"/>
                <w:szCs w:val="23"/>
              </w:rPr>
            </w:pPr>
          </w:p>
        </w:tc>
      </w:tr>
      <w:tr w:rsidR="00432257" w:rsidRPr="00432257" w:rsidTr="00432257">
        <w:tc>
          <w:tcPr>
            <w:tcW w:w="2167" w:type="dxa"/>
            <w:tcBorders>
              <w:top w:val="single" w:sz="6" w:space="0" w:color="000080"/>
              <w:left w:val="single" w:sz="6" w:space="0" w:color="000080"/>
              <w:bottom w:val="single" w:sz="6" w:space="0" w:color="000080"/>
              <w:right w:val="single" w:sz="6" w:space="0" w:color="000080"/>
            </w:tcBorders>
          </w:tcPr>
          <w:p w:rsidR="00432257" w:rsidRPr="00432257" w:rsidRDefault="004E495A" w:rsidP="0043225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PAWELYZYN</w:t>
            </w:r>
          </w:p>
        </w:tc>
        <w:tc>
          <w:tcPr>
            <w:tcW w:w="681" w:type="dxa"/>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X</w:t>
            </w:r>
          </w:p>
        </w:tc>
        <w:tc>
          <w:tcPr>
            <w:tcW w:w="598"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432257" w:rsidRPr="00432257" w:rsidRDefault="004E495A" w:rsidP="0043225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PETERLA</w:t>
            </w:r>
          </w:p>
        </w:tc>
        <w:tc>
          <w:tcPr>
            <w:tcW w:w="720" w:type="dxa"/>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X</w:t>
            </w:r>
          </w:p>
        </w:tc>
        <w:tc>
          <w:tcPr>
            <w:tcW w:w="72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keepNext/>
              <w:spacing w:after="0" w:line="240" w:lineRule="auto"/>
              <w:jc w:val="center"/>
              <w:outlineLvl w:val="3"/>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keepNext/>
              <w:spacing w:after="0" w:line="240" w:lineRule="auto"/>
              <w:jc w:val="center"/>
              <w:outlineLvl w:val="4"/>
              <w:rPr>
                <w:rFonts w:ascii="Times New Roman" w:eastAsia="Times New Roman" w:hAnsi="Times New Roman" w:cs="Times New Roman"/>
                <w:b/>
                <w:sz w:val="23"/>
                <w:szCs w:val="23"/>
              </w:rPr>
            </w:pPr>
          </w:p>
        </w:tc>
      </w:tr>
      <w:tr w:rsidR="00432257" w:rsidRPr="00432257" w:rsidTr="00432257">
        <w:trPr>
          <w:trHeight w:val="201"/>
        </w:trPr>
        <w:tc>
          <w:tcPr>
            <w:tcW w:w="2167" w:type="dxa"/>
            <w:tcBorders>
              <w:top w:val="single" w:sz="6" w:space="0" w:color="000080"/>
              <w:left w:val="single" w:sz="6" w:space="0" w:color="000080"/>
              <w:bottom w:val="single" w:sz="6" w:space="0" w:color="000080"/>
              <w:right w:val="single" w:sz="6" w:space="0" w:color="000080"/>
            </w:tcBorders>
          </w:tcPr>
          <w:p w:rsidR="00432257" w:rsidRPr="00432257" w:rsidRDefault="004E495A" w:rsidP="00432257">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MURPHY</w:t>
            </w:r>
          </w:p>
        </w:tc>
        <w:tc>
          <w:tcPr>
            <w:tcW w:w="681" w:type="dxa"/>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X</w:t>
            </w:r>
          </w:p>
        </w:tc>
        <w:tc>
          <w:tcPr>
            <w:tcW w:w="598"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597"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202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72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c>
          <w:tcPr>
            <w:tcW w:w="630" w:type="dxa"/>
            <w:tcBorders>
              <w:top w:val="single" w:sz="6" w:space="0" w:color="000080"/>
              <w:left w:val="single" w:sz="6" w:space="0" w:color="000080"/>
              <w:bottom w:val="single" w:sz="6" w:space="0" w:color="000080"/>
              <w:right w:val="single" w:sz="6" w:space="0" w:color="000080"/>
            </w:tcBorders>
          </w:tcPr>
          <w:p w:rsidR="00432257" w:rsidRPr="00432257" w:rsidRDefault="00432257" w:rsidP="00432257">
            <w:pPr>
              <w:spacing w:after="0" w:line="240" w:lineRule="auto"/>
              <w:jc w:val="center"/>
              <w:rPr>
                <w:rFonts w:ascii="Times New Roman" w:eastAsia="Times New Roman" w:hAnsi="Times New Roman" w:cs="Times New Roman"/>
                <w:b/>
                <w:sz w:val="23"/>
                <w:szCs w:val="23"/>
              </w:rPr>
            </w:pPr>
          </w:p>
        </w:tc>
      </w:tr>
      <w:tr w:rsidR="00432257" w:rsidRPr="00432257" w:rsidTr="0070071F">
        <w:tc>
          <w:tcPr>
            <w:tcW w:w="2167" w:type="dxa"/>
            <w:tcBorders>
              <w:top w:val="single" w:sz="6" w:space="0" w:color="000080"/>
              <w:left w:val="single" w:sz="6" w:space="0" w:color="000080"/>
              <w:bottom w:val="single" w:sz="6" w:space="0" w:color="000080"/>
              <w:right w:val="single" w:sz="6" w:space="0" w:color="000080"/>
            </w:tcBorders>
            <w:hideMark/>
          </w:tcPr>
          <w:p w:rsidR="00432257" w:rsidRPr="00432257" w:rsidRDefault="00432257" w:rsidP="00432257">
            <w:pPr>
              <w:spacing w:after="0" w:line="240" w:lineRule="auto"/>
              <w:jc w:val="center"/>
              <w:rPr>
                <w:rFonts w:ascii="Times New Roman" w:eastAsia="Times New Roman" w:hAnsi="Times New Roman" w:cs="Times New Roman"/>
                <w:sz w:val="23"/>
                <w:szCs w:val="23"/>
              </w:rPr>
            </w:pPr>
            <w:r w:rsidRPr="00432257">
              <w:rPr>
                <w:rFonts w:ascii="Times New Roman" w:eastAsia="Times New Roman" w:hAnsi="Times New Roman" w:cs="Times New Roman"/>
                <w:sz w:val="23"/>
                <w:szCs w:val="23"/>
              </w:rPr>
              <w:t>MOTION</w:t>
            </w:r>
          </w:p>
        </w:tc>
        <w:tc>
          <w:tcPr>
            <w:tcW w:w="2473" w:type="dxa"/>
            <w:gridSpan w:val="4"/>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MURPHY</w:t>
            </w:r>
          </w:p>
        </w:tc>
        <w:tc>
          <w:tcPr>
            <w:tcW w:w="2020" w:type="dxa"/>
            <w:tcBorders>
              <w:top w:val="single" w:sz="6" w:space="0" w:color="000080"/>
              <w:left w:val="single" w:sz="6" w:space="0" w:color="000080"/>
              <w:bottom w:val="single" w:sz="6" w:space="0" w:color="000080"/>
              <w:right w:val="single" w:sz="6" w:space="0" w:color="000080"/>
            </w:tcBorders>
            <w:hideMark/>
          </w:tcPr>
          <w:p w:rsidR="00432257" w:rsidRPr="00432257" w:rsidRDefault="00432257" w:rsidP="00432257">
            <w:pPr>
              <w:keepNext/>
              <w:spacing w:after="0" w:line="240" w:lineRule="auto"/>
              <w:jc w:val="center"/>
              <w:outlineLvl w:val="1"/>
              <w:rPr>
                <w:rFonts w:ascii="Times New Roman" w:eastAsia="Times New Roman" w:hAnsi="Times New Roman" w:cs="Times New Roman"/>
                <w:sz w:val="23"/>
                <w:szCs w:val="23"/>
              </w:rPr>
            </w:pPr>
            <w:r w:rsidRPr="00432257">
              <w:rPr>
                <w:rFonts w:ascii="Times New Roman" w:eastAsia="Times New Roman" w:hAnsi="Times New Roman" w:cs="Times New Roman"/>
                <w:sz w:val="23"/>
                <w:szCs w:val="23"/>
              </w:rPr>
              <w:t>SECOND</w:t>
            </w:r>
          </w:p>
        </w:tc>
        <w:tc>
          <w:tcPr>
            <w:tcW w:w="2700" w:type="dxa"/>
            <w:gridSpan w:val="4"/>
            <w:tcBorders>
              <w:top w:val="single" w:sz="6" w:space="0" w:color="000080"/>
              <w:left w:val="single" w:sz="6" w:space="0" w:color="000080"/>
              <w:bottom w:val="single" w:sz="6" w:space="0" w:color="000080"/>
              <w:right w:val="single" w:sz="6" w:space="0" w:color="000080"/>
            </w:tcBorders>
          </w:tcPr>
          <w:p w:rsidR="00432257" w:rsidRPr="00432257" w:rsidRDefault="0023589F" w:rsidP="00432257">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KOSHAK</w:t>
            </w:r>
            <w:bookmarkStart w:id="0" w:name="_GoBack"/>
            <w:bookmarkEnd w:id="0"/>
          </w:p>
        </w:tc>
      </w:tr>
      <w:tr w:rsidR="00432257" w:rsidRPr="00432257" w:rsidTr="0070071F">
        <w:tc>
          <w:tcPr>
            <w:tcW w:w="9360" w:type="dxa"/>
            <w:gridSpan w:val="10"/>
            <w:tcBorders>
              <w:top w:val="single" w:sz="6" w:space="0" w:color="000080"/>
              <w:left w:val="single" w:sz="6" w:space="0" w:color="000080"/>
              <w:bottom w:val="single" w:sz="6" w:space="0" w:color="000080"/>
              <w:right w:val="single" w:sz="6" w:space="0" w:color="000080"/>
            </w:tcBorders>
            <w:hideMark/>
          </w:tcPr>
          <w:p w:rsidR="00432257" w:rsidRPr="00432257" w:rsidRDefault="00432257" w:rsidP="00432257">
            <w:pPr>
              <w:spacing w:after="0" w:line="240" w:lineRule="auto"/>
              <w:jc w:val="center"/>
              <w:rPr>
                <w:rFonts w:ascii="Times New Roman" w:eastAsia="Times New Roman" w:hAnsi="Times New Roman" w:cs="Times New Roman"/>
                <w:sz w:val="23"/>
                <w:szCs w:val="23"/>
              </w:rPr>
            </w:pPr>
            <w:r w:rsidRPr="00432257">
              <w:rPr>
                <w:rFonts w:ascii="Times New Roman" w:eastAsia="Times New Roman" w:hAnsi="Times New Roman" w:cs="Times New Roman"/>
                <w:sz w:val="23"/>
                <w:szCs w:val="23"/>
              </w:rPr>
              <w:t>X – INDICATES VOTE               AB- ABSENT                    NV- NOT VOTING</w:t>
            </w:r>
          </w:p>
        </w:tc>
      </w:tr>
    </w:tbl>
    <w:p w:rsidR="00432257" w:rsidRPr="00432257" w:rsidRDefault="00432257" w:rsidP="00432257">
      <w:pPr>
        <w:spacing w:after="0" w:line="240" w:lineRule="auto"/>
        <w:rPr>
          <w:rFonts w:ascii="Times New Roman" w:eastAsia="Times New Roman" w:hAnsi="Times New Roman" w:cs="Times New Roman"/>
          <w:sz w:val="23"/>
          <w:szCs w:val="23"/>
        </w:rPr>
      </w:pPr>
    </w:p>
    <w:p w:rsidR="00432257" w:rsidRPr="00432257" w:rsidRDefault="00432257" w:rsidP="00432257">
      <w:pPr>
        <w:spacing w:after="0" w:line="240" w:lineRule="auto"/>
        <w:rPr>
          <w:rFonts w:ascii="Times New Roman" w:eastAsia="Times New Roman" w:hAnsi="Times New Roman" w:cs="Times New Roman"/>
          <w:sz w:val="23"/>
          <w:szCs w:val="23"/>
        </w:rPr>
      </w:pPr>
      <w:r w:rsidRPr="00432257">
        <w:rPr>
          <w:rFonts w:ascii="Times New Roman" w:eastAsia="Times New Roman" w:hAnsi="Times New Roman" w:cs="Times New Roman"/>
          <w:sz w:val="23"/>
          <w:szCs w:val="23"/>
        </w:rPr>
        <w:t xml:space="preserve">I hereby certify the foregoing to be a true copy of a resolution adopted by the </w:t>
      </w:r>
      <w:r>
        <w:rPr>
          <w:rFonts w:ascii="Times New Roman" w:eastAsia="Times New Roman" w:hAnsi="Times New Roman" w:cs="Times New Roman"/>
          <w:sz w:val="23"/>
          <w:szCs w:val="23"/>
        </w:rPr>
        <w:t>Township</w:t>
      </w:r>
      <w:r w:rsidRPr="00432257">
        <w:rPr>
          <w:rFonts w:ascii="Times New Roman" w:eastAsia="Times New Roman" w:hAnsi="Times New Roman" w:cs="Times New Roman"/>
          <w:sz w:val="23"/>
          <w:szCs w:val="23"/>
        </w:rPr>
        <w:t xml:space="preserve"> of </w:t>
      </w:r>
      <w:r>
        <w:rPr>
          <w:rFonts w:ascii="Times New Roman" w:eastAsia="Times New Roman" w:hAnsi="Times New Roman" w:cs="Times New Roman"/>
          <w:sz w:val="23"/>
          <w:szCs w:val="23"/>
        </w:rPr>
        <w:t>New Hanover</w:t>
      </w:r>
      <w:r w:rsidRPr="0043225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Burlington</w:t>
      </w:r>
      <w:r w:rsidRPr="00432257">
        <w:rPr>
          <w:rFonts w:ascii="Times New Roman" w:eastAsia="Times New Roman" w:hAnsi="Times New Roman" w:cs="Times New Roman"/>
          <w:sz w:val="23"/>
          <w:szCs w:val="23"/>
        </w:rPr>
        <w:t xml:space="preserve"> County, New Jersey at a regular meeting held on </w:t>
      </w:r>
      <w:r>
        <w:rPr>
          <w:rFonts w:ascii="Times New Roman" w:eastAsia="Times New Roman" w:hAnsi="Times New Roman" w:cs="Times New Roman"/>
          <w:sz w:val="23"/>
          <w:szCs w:val="23"/>
        </w:rPr>
        <w:t>April 13, 2021</w:t>
      </w:r>
    </w:p>
    <w:p w:rsidR="00432257" w:rsidRPr="00432257" w:rsidRDefault="00432257" w:rsidP="00432257">
      <w:pPr>
        <w:spacing w:after="0" w:line="240" w:lineRule="auto"/>
        <w:jc w:val="right"/>
        <w:rPr>
          <w:rFonts w:ascii="Times New Roman" w:eastAsia="Times New Roman" w:hAnsi="Times New Roman" w:cs="Times New Roman"/>
          <w:b/>
          <w:sz w:val="23"/>
          <w:szCs w:val="23"/>
          <w:u w:val="single"/>
        </w:rPr>
      </w:pPr>
    </w:p>
    <w:p w:rsidR="00432257" w:rsidRPr="00432257" w:rsidRDefault="00432257" w:rsidP="00432257">
      <w:pPr>
        <w:spacing w:after="0" w:line="240" w:lineRule="auto"/>
        <w:jc w:val="right"/>
        <w:rPr>
          <w:rFonts w:ascii="Times New Roman" w:eastAsia="Times New Roman" w:hAnsi="Times New Roman" w:cs="Times New Roman"/>
          <w:b/>
          <w:sz w:val="23"/>
          <w:szCs w:val="23"/>
        </w:rPr>
      </w:pPr>
      <w:r w:rsidRPr="00432257">
        <w:rPr>
          <w:rFonts w:ascii="Times New Roman" w:eastAsia="Times New Roman" w:hAnsi="Times New Roman" w:cs="Times New Roman"/>
          <w:b/>
          <w:sz w:val="23"/>
          <w:szCs w:val="23"/>
          <w:u w:val="single"/>
        </w:rPr>
        <w:tab/>
      </w:r>
      <w:r w:rsidRPr="00432257">
        <w:rPr>
          <w:rFonts w:ascii="Times New Roman" w:eastAsia="Times New Roman" w:hAnsi="Times New Roman" w:cs="Times New Roman"/>
          <w:b/>
          <w:sz w:val="23"/>
          <w:szCs w:val="23"/>
          <w:u w:val="single"/>
        </w:rPr>
        <w:tab/>
      </w:r>
      <w:r w:rsidRPr="00432257">
        <w:rPr>
          <w:rFonts w:ascii="Times New Roman" w:eastAsia="Times New Roman" w:hAnsi="Times New Roman" w:cs="Times New Roman"/>
          <w:b/>
          <w:sz w:val="23"/>
          <w:szCs w:val="23"/>
          <w:u w:val="single"/>
        </w:rPr>
        <w:tab/>
      </w:r>
      <w:r w:rsidRPr="00432257">
        <w:rPr>
          <w:rFonts w:ascii="Times New Roman" w:eastAsia="Times New Roman" w:hAnsi="Times New Roman" w:cs="Times New Roman"/>
          <w:b/>
          <w:sz w:val="23"/>
          <w:szCs w:val="23"/>
          <w:u w:val="single"/>
        </w:rPr>
        <w:tab/>
      </w:r>
      <w:r w:rsidRPr="00432257">
        <w:rPr>
          <w:rFonts w:ascii="Times New Roman" w:eastAsia="Times New Roman" w:hAnsi="Times New Roman" w:cs="Times New Roman"/>
          <w:b/>
          <w:sz w:val="23"/>
          <w:szCs w:val="23"/>
          <w:u w:val="single"/>
        </w:rPr>
        <w:tab/>
      </w:r>
      <w:r w:rsidRPr="00432257">
        <w:rPr>
          <w:rFonts w:ascii="Times New Roman" w:eastAsia="Times New Roman" w:hAnsi="Times New Roman" w:cs="Times New Roman"/>
          <w:b/>
          <w:sz w:val="23"/>
          <w:szCs w:val="23"/>
        </w:rPr>
        <w:t xml:space="preserve">                                                       </w:t>
      </w:r>
    </w:p>
    <w:p w:rsidR="00432257" w:rsidRPr="00432257" w:rsidRDefault="00432257" w:rsidP="00432257">
      <w:pPr>
        <w:spacing w:after="0" w:line="240" w:lineRule="auto"/>
        <w:jc w:val="center"/>
        <w:rPr>
          <w:rFonts w:ascii="Times New Roman" w:eastAsia="Times New Roman" w:hAnsi="Times New Roman" w:cs="Times New Roman"/>
          <w:sz w:val="23"/>
          <w:szCs w:val="23"/>
        </w:rPr>
      </w:pPr>
      <w:r w:rsidRPr="00432257">
        <w:rPr>
          <w:rFonts w:ascii="Times New Roman" w:eastAsia="Times New Roman" w:hAnsi="Times New Roman" w:cs="Times New Roman"/>
          <w:sz w:val="23"/>
          <w:szCs w:val="23"/>
        </w:rPr>
        <w:t xml:space="preserve">                                                                                    Susan D. Jackson, RMC</w:t>
      </w:r>
    </w:p>
    <w:p w:rsidR="00432257" w:rsidRPr="00432257" w:rsidRDefault="00432257" w:rsidP="00432257">
      <w:pPr>
        <w:spacing w:after="0" w:line="240" w:lineRule="auto"/>
        <w:jc w:val="center"/>
        <w:rPr>
          <w:rFonts w:ascii="Times New Roman" w:eastAsia="Times New Roman" w:hAnsi="Times New Roman" w:cs="Times New Roman"/>
          <w:snapToGrid w:val="0"/>
          <w:spacing w:val="-3"/>
          <w:sz w:val="23"/>
          <w:szCs w:val="23"/>
        </w:rPr>
      </w:pPr>
      <w:r w:rsidRPr="0043225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Township</w:t>
      </w:r>
      <w:r w:rsidRPr="00432257">
        <w:rPr>
          <w:rFonts w:ascii="Times New Roman" w:eastAsia="Times New Roman" w:hAnsi="Times New Roman" w:cs="Times New Roman"/>
          <w:sz w:val="23"/>
          <w:szCs w:val="23"/>
        </w:rPr>
        <w:t xml:space="preserve"> Clerk</w:t>
      </w:r>
    </w:p>
    <w:p w:rsidR="00C349EE" w:rsidRPr="00C349EE" w:rsidRDefault="00C349EE"/>
    <w:sectPr w:rsidR="00C349EE" w:rsidRPr="00C349EE" w:rsidSect="00C349EE">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94C90"/>
    <w:multiLevelType w:val="hybridMultilevel"/>
    <w:tmpl w:val="E8AA4C3A"/>
    <w:lvl w:ilvl="0" w:tplc="D7A20666">
      <w:start w:val="1"/>
      <w:numFmt w:val="decimal"/>
      <w:lvlText w:val="%1."/>
      <w:lvlJc w:val="left"/>
      <w:pPr>
        <w:tabs>
          <w:tab w:val="num" w:pos="720"/>
        </w:tabs>
        <w:ind w:left="720" w:hanging="360"/>
      </w:pPr>
    </w:lvl>
    <w:lvl w:ilvl="1" w:tplc="DE7A6FCC" w:tentative="1">
      <w:start w:val="1"/>
      <w:numFmt w:val="decimal"/>
      <w:lvlText w:val="%2."/>
      <w:lvlJc w:val="left"/>
      <w:pPr>
        <w:tabs>
          <w:tab w:val="num" w:pos="1440"/>
        </w:tabs>
        <w:ind w:left="1440" w:hanging="360"/>
      </w:pPr>
    </w:lvl>
    <w:lvl w:ilvl="2" w:tplc="51965372" w:tentative="1">
      <w:start w:val="1"/>
      <w:numFmt w:val="decimal"/>
      <w:lvlText w:val="%3."/>
      <w:lvlJc w:val="left"/>
      <w:pPr>
        <w:tabs>
          <w:tab w:val="num" w:pos="2160"/>
        </w:tabs>
        <w:ind w:left="2160" w:hanging="360"/>
      </w:pPr>
    </w:lvl>
    <w:lvl w:ilvl="3" w:tplc="AA0E5A46" w:tentative="1">
      <w:start w:val="1"/>
      <w:numFmt w:val="decimal"/>
      <w:lvlText w:val="%4."/>
      <w:lvlJc w:val="left"/>
      <w:pPr>
        <w:tabs>
          <w:tab w:val="num" w:pos="2880"/>
        </w:tabs>
        <w:ind w:left="2880" w:hanging="360"/>
      </w:pPr>
    </w:lvl>
    <w:lvl w:ilvl="4" w:tplc="A81E0DD6" w:tentative="1">
      <w:start w:val="1"/>
      <w:numFmt w:val="decimal"/>
      <w:lvlText w:val="%5."/>
      <w:lvlJc w:val="left"/>
      <w:pPr>
        <w:tabs>
          <w:tab w:val="num" w:pos="3600"/>
        </w:tabs>
        <w:ind w:left="3600" w:hanging="360"/>
      </w:pPr>
    </w:lvl>
    <w:lvl w:ilvl="5" w:tplc="44D628B4" w:tentative="1">
      <w:start w:val="1"/>
      <w:numFmt w:val="decimal"/>
      <w:lvlText w:val="%6."/>
      <w:lvlJc w:val="left"/>
      <w:pPr>
        <w:tabs>
          <w:tab w:val="num" w:pos="4320"/>
        </w:tabs>
        <w:ind w:left="4320" w:hanging="360"/>
      </w:pPr>
    </w:lvl>
    <w:lvl w:ilvl="6" w:tplc="F2487086" w:tentative="1">
      <w:start w:val="1"/>
      <w:numFmt w:val="decimal"/>
      <w:lvlText w:val="%7."/>
      <w:lvlJc w:val="left"/>
      <w:pPr>
        <w:tabs>
          <w:tab w:val="num" w:pos="5040"/>
        </w:tabs>
        <w:ind w:left="5040" w:hanging="360"/>
      </w:pPr>
    </w:lvl>
    <w:lvl w:ilvl="7" w:tplc="329CD5FA" w:tentative="1">
      <w:start w:val="1"/>
      <w:numFmt w:val="decimal"/>
      <w:lvlText w:val="%8."/>
      <w:lvlJc w:val="left"/>
      <w:pPr>
        <w:tabs>
          <w:tab w:val="num" w:pos="5760"/>
        </w:tabs>
        <w:ind w:left="5760" w:hanging="360"/>
      </w:pPr>
    </w:lvl>
    <w:lvl w:ilvl="8" w:tplc="67EE8DA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EE"/>
    <w:rsid w:val="000B4B3B"/>
    <w:rsid w:val="0023589F"/>
    <w:rsid w:val="002B7CC9"/>
    <w:rsid w:val="00432257"/>
    <w:rsid w:val="004E495A"/>
    <w:rsid w:val="005478EB"/>
    <w:rsid w:val="00C3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25E51-1F2F-4743-8449-0280547A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90074">
      <w:bodyDiv w:val="1"/>
      <w:marLeft w:val="0"/>
      <w:marRight w:val="0"/>
      <w:marTop w:val="0"/>
      <w:marBottom w:val="0"/>
      <w:divBdr>
        <w:top w:val="none" w:sz="0" w:space="0" w:color="auto"/>
        <w:left w:val="none" w:sz="0" w:space="0" w:color="auto"/>
        <w:bottom w:val="none" w:sz="0" w:space="0" w:color="auto"/>
        <w:right w:val="none" w:sz="0" w:space="0" w:color="auto"/>
      </w:divBdr>
      <w:divsChild>
        <w:div w:id="450631206">
          <w:marLeft w:val="360"/>
          <w:marRight w:val="0"/>
          <w:marTop w:val="0"/>
          <w:marBottom w:val="0"/>
          <w:divBdr>
            <w:top w:val="none" w:sz="0" w:space="0" w:color="auto"/>
            <w:left w:val="none" w:sz="0" w:space="0" w:color="auto"/>
            <w:bottom w:val="none" w:sz="0" w:space="0" w:color="auto"/>
            <w:right w:val="none" w:sz="0" w:space="0" w:color="auto"/>
          </w:divBdr>
        </w:div>
        <w:div w:id="52430765">
          <w:marLeft w:val="360"/>
          <w:marRight w:val="0"/>
          <w:marTop w:val="0"/>
          <w:marBottom w:val="0"/>
          <w:divBdr>
            <w:top w:val="none" w:sz="0" w:space="0" w:color="auto"/>
            <w:left w:val="none" w:sz="0" w:space="0" w:color="auto"/>
            <w:bottom w:val="none" w:sz="0" w:space="0" w:color="auto"/>
            <w:right w:val="none" w:sz="0" w:space="0" w:color="auto"/>
          </w:divBdr>
        </w:div>
        <w:div w:id="1881277812">
          <w:marLeft w:val="360"/>
          <w:marRight w:val="0"/>
          <w:marTop w:val="0"/>
          <w:marBottom w:val="0"/>
          <w:divBdr>
            <w:top w:val="none" w:sz="0" w:space="0" w:color="auto"/>
            <w:left w:val="none" w:sz="0" w:space="0" w:color="auto"/>
            <w:bottom w:val="none" w:sz="0" w:space="0" w:color="auto"/>
            <w:right w:val="none" w:sz="0" w:space="0" w:color="auto"/>
          </w:divBdr>
        </w:div>
      </w:divsChild>
    </w:div>
    <w:div w:id="18286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3</cp:revision>
  <dcterms:created xsi:type="dcterms:W3CDTF">2021-04-09T16:17:00Z</dcterms:created>
  <dcterms:modified xsi:type="dcterms:W3CDTF">2021-04-14T12:18:00Z</dcterms:modified>
</cp:coreProperties>
</file>